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C9B01" w14:textId="77777777" w:rsidR="00690FDC" w:rsidRPr="00232AFE" w:rsidRDefault="00690FDC" w:rsidP="00690FDC">
      <w:pPr>
        <w:pStyle w:val="Standard"/>
        <w:jc w:val="center"/>
        <w:rPr>
          <w:b/>
          <w:bCs/>
          <w:smallCaps/>
          <w:sz w:val="40"/>
          <w:szCs w:val="40"/>
        </w:rPr>
      </w:pPr>
      <w:r w:rsidRPr="00232AFE">
        <w:rPr>
          <w:b/>
          <w:bCs/>
          <w:smallCaps/>
          <w:sz w:val="40"/>
          <w:szCs w:val="40"/>
        </w:rPr>
        <w:t>Regulamin rady rodziców</w:t>
      </w:r>
    </w:p>
    <w:p w14:paraId="614317E7" w14:textId="77777777" w:rsidR="00690FDC" w:rsidRDefault="00690FDC" w:rsidP="00690FDC">
      <w:pPr>
        <w:pStyle w:val="Standard"/>
      </w:pPr>
    </w:p>
    <w:p w14:paraId="141B2937" w14:textId="34224E82" w:rsidR="00B3244B" w:rsidRDefault="00B3244B" w:rsidP="00B3244B">
      <w:pPr>
        <w:pStyle w:val="Standard"/>
        <w:rPr>
          <w:b/>
          <w:bCs/>
        </w:rPr>
      </w:pPr>
    </w:p>
    <w:p w14:paraId="2485C921" w14:textId="77777777" w:rsidR="00B3244B" w:rsidRPr="003317C6" w:rsidRDefault="00B3244B" w:rsidP="00B3244B">
      <w:pPr>
        <w:suppressAutoHyphens/>
        <w:jc w:val="center"/>
        <w:rPr>
          <w:b/>
          <w:bCs/>
          <w:u w:val="single"/>
        </w:rPr>
      </w:pPr>
      <w:r w:rsidRPr="003317C6">
        <w:rPr>
          <w:b/>
          <w:bCs/>
          <w:u w:val="single"/>
        </w:rPr>
        <w:t>Podstawa prawna:</w:t>
      </w:r>
    </w:p>
    <w:p w14:paraId="3B81BA33" w14:textId="77777777" w:rsidR="00B3244B" w:rsidRPr="003317C6" w:rsidRDefault="00B3244B" w:rsidP="00B3244B">
      <w:pPr>
        <w:suppressAutoHyphens/>
        <w:rPr>
          <w:b/>
          <w:bCs/>
          <w:u w:val="single"/>
        </w:rPr>
      </w:pPr>
    </w:p>
    <w:p w14:paraId="7AD10DBE" w14:textId="77777777" w:rsidR="00B3244B" w:rsidRPr="003317C6" w:rsidRDefault="00B3244B" w:rsidP="00B3244B">
      <w:pPr>
        <w:pStyle w:val="Tekstpodstawowy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3317C6">
        <w:rPr>
          <w:rFonts w:ascii="Times New Roman" w:hAnsi="Times New Roman" w:cs="Times New Roman"/>
          <w:sz w:val="24"/>
        </w:rPr>
        <w:t xml:space="preserve">Ustawa z dnia 14 grudnia 2016 roku Prawo oświatowe (Dz. U. z 2017 r. poz. 59) </w:t>
      </w:r>
    </w:p>
    <w:p w14:paraId="15915295" w14:textId="77777777" w:rsidR="00B3244B" w:rsidRPr="003317C6" w:rsidRDefault="00B3244B" w:rsidP="00B3244B">
      <w:pPr>
        <w:numPr>
          <w:ilvl w:val="0"/>
          <w:numId w:val="15"/>
        </w:numPr>
        <w:suppressAutoHyphens/>
        <w:jc w:val="both"/>
      </w:pPr>
      <w:r w:rsidRPr="003317C6">
        <w:t>Statut Szkoły Podstawowej w Buszkowie.</w:t>
      </w:r>
    </w:p>
    <w:p w14:paraId="215101EF" w14:textId="7C066F20" w:rsidR="00B3244B" w:rsidRDefault="00B3244B" w:rsidP="00A43735">
      <w:pPr>
        <w:pStyle w:val="Standard"/>
        <w:rPr>
          <w:b/>
          <w:bCs/>
        </w:rPr>
      </w:pPr>
    </w:p>
    <w:p w14:paraId="68810C49" w14:textId="77777777" w:rsidR="00B3244B" w:rsidRDefault="00B3244B" w:rsidP="00690FDC">
      <w:pPr>
        <w:pStyle w:val="Standard"/>
        <w:jc w:val="center"/>
        <w:rPr>
          <w:b/>
          <w:bCs/>
        </w:rPr>
      </w:pPr>
    </w:p>
    <w:p w14:paraId="65F8EF01" w14:textId="3BC3FB00" w:rsidR="00690FDC" w:rsidRDefault="00690FDC" w:rsidP="00690FDC">
      <w:pPr>
        <w:pStyle w:val="Standard"/>
        <w:jc w:val="center"/>
        <w:rPr>
          <w:b/>
          <w:bCs/>
        </w:rPr>
      </w:pPr>
      <w:r>
        <w:rPr>
          <w:b/>
          <w:bCs/>
        </w:rPr>
        <w:t>I POSTANOWIENIA OGÓLNE</w:t>
      </w:r>
    </w:p>
    <w:p w14:paraId="19F5F466" w14:textId="77777777" w:rsidR="00690FDC" w:rsidRDefault="00690FDC" w:rsidP="00690FDC">
      <w:pPr>
        <w:pStyle w:val="Standard"/>
      </w:pPr>
    </w:p>
    <w:p w14:paraId="0BADAA46" w14:textId="77777777" w:rsidR="00690FDC" w:rsidRDefault="00690FDC" w:rsidP="00690FDC">
      <w:pPr>
        <w:pStyle w:val="Standard"/>
        <w:jc w:val="center"/>
      </w:pPr>
      <w:r>
        <w:t>§ 1</w:t>
      </w:r>
    </w:p>
    <w:p w14:paraId="206A0245" w14:textId="36D79E03" w:rsidR="00690FDC" w:rsidRDefault="00690FDC" w:rsidP="00B3244B">
      <w:pPr>
        <w:pStyle w:val="Standard"/>
        <w:numPr>
          <w:ilvl w:val="0"/>
          <w:numId w:val="1"/>
        </w:numPr>
        <w:jc w:val="both"/>
      </w:pPr>
      <w:r>
        <w:t>Rada Rodziców, zwana dalej „radą” reprezentuje ogół rodziców (prawnych opiekunów) uczniów.</w:t>
      </w:r>
    </w:p>
    <w:p w14:paraId="1DE5C572" w14:textId="6F8EEDD3" w:rsidR="00690FDC" w:rsidRDefault="00690FDC" w:rsidP="00B3244B">
      <w:pPr>
        <w:pStyle w:val="Standard"/>
        <w:numPr>
          <w:ilvl w:val="0"/>
          <w:numId w:val="1"/>
        </w:numPr>
        <w:jc w:val="both"/>
      </w:pPr>
      <w:r>
        <w:t xml:space="preserve">Rada działa na podstawie </w:t>
      </w:r>
      <w:r w:rsidR="00B3244B">
        <w:t xml:space="preserve">w/w przepisów prawa i </w:t>
      </w:r>
      <w:r>
        <w:t>niniejszego regulaminu.</w:t>
      </w:r>
    </w:p>
    <w:p w14:paraId="6B387892" w14:textId="77777777" w:rsidR="00B3244B" w:rsidRDefault="00B3244B" w:rsidP="00B3244B">
      <w:pPr>
        <w:pStyle w:val="Standard"/>
        <w:jc w:val="both"/>
      </w:pPr>
    </w:p>
    <w:p w14:paraId="12D4589E" w14:textId="3B8B5494" w:rsidR="00690FDC" w:rsidRDefault="00690FDC" w:rsidP="00B3244B">
      <w:pPr>
        <w:pStyle w:val="Standard"/>
        <w:jc w:val="center"/>
      </w:pPr>
      <w:r>
        <w:t>§ 2</w:t>
      </w:r>
    </w:p>
    <w:p w14:paraId="775873B2" w14:textId="77777777" w:rsidR="00690FDC" w:rsidRDefault="00690FDC" w:rsidP="00B3244B">
      <w:pPr>
        <w:pStyle w:val="Standard"/>
        <w:numPr>
          <w:ilvl w:val="0"/>
          <w:numId w:val="2"/>
        </w:numPr>
        <w:jc w:val="both"/>
      </w:pPr>
      <w:r>
        <w:t>Rada liczy tylu członków, ile jest oddziałów w szkole.</w:t>
      </w:r>
    </w:p>
    <w:p w14:paraId="175B6CC0" w14:textId="055C2886" w:rsidR="00690FDC" w:rsidRDefault="00690FDC" w:rsidP="00B3244B">
      <w:pPr>
        <w:pStyle w:val="Standard"/>
        <w:numPr>
          <w:ilvl w:val="0"/>
          <w:numId w:val="2"/>
        </w:numPr>
        <w:jc w:val="both"/>
      </w:pPr>
      <w:r>
        <w:t>Kadencja rady trwa rok szkolny.</w:t>
      </w:r>
    </w:p>
    <w:p w14:paraId="2967C99C" w14:textId="77777777" w:rsidR="00690FDC" w:rsidRDefault="00690FDC" w:rsidP="00B3244B">
      <w:pPr>
        <w:pStyle w:val="Standard"/>
        <w:numPr>
          <w:ilvl w:val="0"/>
          <w:numId w:val="2"/>
        </w:numPr>
        <w:jc w:val="both"/>
      </w:pPr>
      <w:r>
        <w:t>W uzasadnionych przypadkach, jeśli w czasie kadencji ze składu rady ubędzie więcej niż 1/3 członków, dopuszcza się zorganizowanie wyborów uzupełniających skład rady.</w:t>
      </w:r>
    </w:p>
    <w:p w14:paraId="0DAE2092" w14:textId="77777777" w:rsidR="00690FDC" w:rsidRDefault="00690FDC" w:rsidP="00B3244B">
      <w:pPr>
        <w:pStyle w:val="Standard"/>
        <w:numPr>
          <w:ilvl w:val="0"/>
          <w:numId w:val="2"/>
        </w:numPr>
        <w:jc w:val="both"/>
      </w:pPr>
      <w:r>
        <w:t>Decyzję o przeprowadzeniu wyborów uzupełniających podejmuje rada w głosowaniu jawnym.</w:t>
      </w:r>
    </w:p>
    <w:p w14:paraId="42AC4CE3" w14:textId="32AF650D" w:rsidR="00690FDC" w:rsidRDefault="00690FDC" w:rsidP="00A43735">
      <w:pPr>
        <w:pStyle w:val="Standard"/>
        <w:jc w:val="center"/>
      </w:pPr>
      <w:r>
        <w:t>§ 3</w:t>
      </w:r>
    </w:p>
    <w:p w14:paraId="670E6D6A" w14:textId="1EF6D564" w:rsidR="00690FDC" w:rsidRDefault="00690FDC" w:rsidP="00B3244B">
      <w:pPr>
        <w:pStyle w:val="Standard"/>
        <w:numPr>
          <w:ilvl w:val="1"/>
          <w:numId w:val="2"/>
        </w:numPr>
        <w:ind w:left="709"/>
        <w:jc w:val="both"/>
      </w:pPr>
      <w:r>
        <w:t>Rada może tworzyć komisje i zespoły zadaniowe mające charakter opiniująco – doradczy.</w:t>
      </w:r>
    </w:p>
    <w:p w14:paraId="2F886A41" w14:textId="77777777" w:rsidR="00690FDC" w:rsidRDefault="00690FDC" w:rsidP="00B3244B">
      <w:pPr>
        <w:pStyle w:val="Standard"/>
        <w:jc w:val="both"/>
      </w:pPr>
    </w:p>
    <w:p w14:paraId="6806AC3F" w14:textId="5203E498" w:rsidR="00690FDC" w:rsidRDefault="00690FDC" w:rsidP="00A43735">
      <w:pPr>
        <w:pStyle w:val="Standard"/>
        <w:jc w:val="center"/>
      </w:pPr>
      <w:r>
        <w:t>§ 4</w:t>
      </w:r>
    </w:p>
    <w:p w14:paraId="120CCC73" w14:textId="77777777" w:rsidR="00B3244B" w:rsidRDefault="00690FDC" w:rsidP="00B3244B">
      <w:pPr>
        <w:pStyle w:val="Standard"/>
        <w:numPr>
          <w:ilvl w:val="2"/>
          <w:numId w:val="2"/>
        </w:numPr>
        <w:ind w:left="709"/>
      </w:pPr>
      <w:r>
        <w:t>Niniejszy regulamin ustala</w:t>
      </w:r>
      <w:r w:rsidR="00B3244B">
        <w:t>:</w:t>
      </w:r>
    </w:p>
    <w:p w14:paraId="3959330B" w14:textId="77777777" w:rsidR="00B3244B" w:rsidRDefault="00690FDC" w:rsidP="00A43735">
      <w:pPr>
        <w:pStyle w:val="Standard"/>
        <w:numPr>
          <w:ilvl w:val="3"/>
          <w:numId w:val="2"/>
        </w:numPr>
        <w:ind w:left="1418" w:hanging="284"/>
      </w:pPr>
      <w:r>
        <w:t xml:space="preserve"> cele i zadania rady, </w:t>
      </w:r>
    </w:p>
    <w:p w14:paraId="069BDEAA" w14:textId="77777777" w:rsidR="00B3244B" w:rsidRDefault="00690FDC" w:rsidP="00A43735">
      <w:pPr>
        <w:pStyle w:val="Standard"/>
        <w:numPr>
          <w:ilvl w:val="3"/>
          <w:numId w:val="2"/>
        </w:numPr>
        <w:ind w:left="1418" w:hanging="284"/>
      </w:pPr>
      <w:r>
        <w:t xml:space="preserve">zasady przeprowadzania wyborów, </w:t>
      </w:r>
    </w:p>
    <w:p w14:paraId="0A47FB2F" w14:textId="77777777" w:rsidR="00B3244B" w:rsidRDefault="00690FDC" w:rsidP="00A43735">
      <w:pPr>
        <w:pStyle w:val="Standard"/>
        <w:numPr>
          <w:ilvl w:val="3"/>
          <w:numId w:val="2"/>
        </w:numPr>
        <w:ind w:left="1418" w:hanging="284"/>
      </w:pPr>
      <w:r>
        <w:t xml:space="preserve">organizację podejmowania uchwał, </w:t>
      </w:r>
    </w:p>
    <w:p w14:paraId="5D2F568E" w14:textId="168D17E0" w:rsidR="00B3244B" w:rsidRDefault="00690FDC" w:rsidP="00A43735">
      <w:pPr>
        <w:pStyle w:val="Standard"/>
        <w:numPr>
          <w:ilvl w:val="3"/>
          <w:numId w:val="2"/>
        </w:numPr>
        <w:ind w:left="1418" w:hanging="284"/>
      </w:pPr>
      <w:r>
        <w:t>prawa</w:t>
      </w:r>
      <w:r w:rsidR="00B3244B">
        <w:t xml:space="preserve"> i obowiązki członków rady,</w:t>
      </w:r>
    </w:p>
    <w:p w14:paraId="630AD6E9" w14:textId="067BF9EB" w:rsidR="00690FDC" w:rsidRDefault="00690FDC" w:rsidP="00A43735">
      <w:pPr>
        <w:pStyle w:val="Standard"/>
        <w:numPr>
          <w:ilvl w:val="3"/>
          <w:numId w:val="2"/>
        </w:numPr>
        <w:ind w:left="1418" w:hanging="284"/>
      </w:pPr>
      <w:r>
        <w:t>zasady gromadzenia i wydatkowania funduszy Rady Rodziców.</w:t>
      </w:r>
    </w:p>
    <w:p w14:paraId="31E3834F" w14:textId="77777777" w:rsidR="00690FDC" w:rsidRDefault="00690FDC" w:rsidP="00690FDC">
      <w:pPr>
        <w:pStyle w:val="Standard"/>
      </w:pPr>
    </w:p>
    <w:p w14:paraId="63152600" w14:textId="77777777" w:rsidR="00B3244B" w:rsidRDefault="00B3244B" w:rsidP="00690FDC">
      <w:pPr>
        <w:pStyle w:val="Standard"/>
        <w:jc w:val="center"/>
        <w:rPr>
          <w:b/>
          <w:bCs/>
        </w:rPr>
      </w:pPr>
    </w:p>
    <w:p w14:paraId="00313F4D" w14:textId="3DD9AED6" w:rsidR="00690FDC" w:rsidRDefault="00690FDC" w:rsidP="00690FDC">
      <w:pPr>
        <w:pStyle w:val="Standard"/>
        <w:jc w:val="center"/>
        <w:rPr>
          <w:b/>
          <w:bCs/>
        </w:rPr>
      </w:pPr>
      <w:r>
        <w:rPr>
          <w:b/>
          <w:bCs/>
        </w:rPr>
        <w:t>II CELE I ZADANIA RADY RODZICÓW</w:t>
      </w:r>
    </w:p>
    <w:p w14:paraId="7C561907" w14:textId="77777777" w:rsidR="00690FDC" w:rsidRDefault="00690FDC" w:rsidP="00690FDC">
      <w:pPr>
        <w:pStyle w:val="Standard"/>
      </w:pPr>
    </w:p>
    <w:p w14:paraId="5AFB0973" w14:textId="22C1212E" w:rsidR="00690FDC" w:rsidRDefault="00690FDC" w:rsidP="00A43735">
      <w:pPr>
        <w:pStyle w:val="Standard"/>
        <w:jc w:val="center"/>
      </w:pPr>
      <w:r>
        <w:t>§ 5</w:t>
      </w:r>
    </w:p>
    <w:p w14:paraId="6BA678CF" w14:textId="01494F1E" w:rsidR="00690FDC" w:rsidRDefault="00690FDC" w:rsidP="00B3244B">
      <w:pPr>
        <w:pStyle w:val="Standard"/>
        <w:numPr>
          <w:ilvl w:val="0"/>
          <w:numId w:val="3"/>
        </w:numPr>
        <w:jc w:val="both"/>
      </w:pPr>
      <w:r>
        <w:t xml:space="preserve">Celem Rady Rodziców jest reprezentowanie rodziców szkoły oraz podejmowanie działań zmierzających do doskonalenia statutowej działalności szkoły, a także opiniowanie </w:t>
      </w:r>
      <w:r w:rsidR="00B3244B">
        <w:br/>
      </w:r>
      <w:r>
        <w:t>i wnioskowanie do innych organów szkoły, orga</w:t>
      </w:r>
      <w:r w:rsidR="00B3244B">
        <w:t xml:space="preserve">nu prowadzącego szkołę i organu </w:t>
      </w:r>
      <w:r>
        <w:t>sprawującego nadzór pedagogiczny, w tym zakresie spraw.</w:t>
      </w:r>
    </w:p>
    <w:p w14:paraId="6C759CF3" w14:textId="77777777" w:rsidR="00690FDC" w:rsidRDefault="00690FDC" w:rsidP="00B3244B">
      <w:pPr>
        <w:pStyle w:val="Standard"/>
        <w:numPr>
          <w:ilvl w:val="0"/>
          <w:numId w:val="3"/>
        </w:numPr>
        <w:jc w:val="both"/>
      </w:pPr>
      <w:r>
        <w:t>Do kompetencji rady należy:</w:t>
      </w:r>
    </w:p>
    <w:p w14:paraId="77130AF0" w14:textId="699B3D49" w:rsidR="00690FDC" w:rsidRDefault="00690FDC" w:rsidP="00A43735">
      <w:pPr>
        <w:pStyle w:val="Standard"/>
        <w:numPr>
          <w:ilvl w:val="0"/>
          <w:numId w:val="17"/>
        </w:numPr>
        <w:ind w:left="1418" w:hanging="284"/>
        <w:jc w:val="both"/>
      </w:pPr>
      <w:r>
        <w:t>uchwalanie w porozumieniu z Radą Peda</w:t>
      </w:r>
      <w:r w:rsidR="00B3244B">
        <w:t>gogiczną programu wychowawczo–</w:t>
      </w:r>
      <w:r>
        <w:t>profilaktycznego szkoły;</w:t>
      </w:r>
    </w:p>
    <w:p w14:paraId="30979259" w14:textId="77777777" w:rsidR="00690FDC" w:rsidRDefault="00690FDC" w:rsidP="00A43735">
      <w:pPr>
        <w:pStyle w:val="Standard"/>
        <w:numPr>
          <w:ilvl w:val="0"/>
          <w:numId w:val="17"/>
        </w:numPr>
        <w:ind w:left="1418" w:hanging="284"/>
        <w:jc w:val="both"/>
      </w:pPr>
      <w:r>
        <w:t>opiniowanie programu i harmonogramu poprawy efektywności kształcenia lub wychowania;</w:t>
      </w:r>
    </w:p>
    <w:p w14:paraId="41D62F3B" w14:textId="77777777" w:rsidR="00690FDC" w:rsidRDefault="00690FDC" w:rsidP="00A43735">
      <w:pPr>
        <w:pStyle w:val="Standard"/>
        <w:numPr>
          <w:ilvl w:val="0"/>
          <w:numId w:val="17"/>
        </w:numPr>
        <w:ind w:left="1418" w:hanging="284"/>
        <w:jc w:val="both"/>
      </w:pPr>
      <w:r>
        <w:t>opiniowanie wprowadzania do szkolnego planu nauczania dodatkowych zajęć edukacyjnych;</w:t>
      </w:r>
    </w:p>
    <w:p w14:paraId="50DECE89" w14:textId="77777777" w:rsidR="00690FDC" w:rsidRDefault="00690FDC" w:rsidP="00A43735">
      <w:pPr>
        <w:pStyle w:val="Standard"/>
        <w:numPr>
          <w:ilvl w:val="0"/>
          <w:numId w:val="17"/>
        </w:numPr>
        <w:ind w:left="1418" w:hanging="284"/>
        <w:jc w:val="both"/>
      </w:pPr>
      <w:r>
        <w:t>opiniowanie planu finansowego składanego przez Dyrektora Szkoły;</w:t>
      </w:r>
    </w:p>
    <w:p w14:paraId="0EA65163" w14:textId="77777777" w:rsidR="00690FDC" w:rsidRDefault="00690FDC" w:rsidP="00A43735">
      <w:pPr>
        <w:pStyle w:val="Standard"/>
        <w:numPr>
          <w:ilvl w:val="0"/>
          <w:numId w:val="17"/>
        </w:numPr>
        <w:ind w:left="1418" w:hanging="284"/>
        <w:jc w:val="both"/>
      </w:pPr>
      <w:r>
        <w:t>występowanie do organu prowadzącego, organu nadzoru, Dyrektora Szkoły, Rady Pedagogicznej z wnioskami i opiniami dotyczącymi wszystkich spraw szkoły;</w:t>
      </w:r>
    </w:p>
    <w:p w14:paraId="1D8D00DC" w14:textId="77777777" w:rsidR="00690FDC" w:rsidRDefault="00690FDC" w:rsidP="00A43735">
      <w:pPr>
        <w:pStyle w:val="Standard"/>
        <w:numPr>
          <w:ilvl w:val="0"/>
          <w:numId w:val="17"/>
        </w:numPr>
        <w:ind w:left="1418" w:hanging="284"/>
        <w:jc w:val="both"/>
      </w:pPr>
      <w:r>
        <w:t>uchwalanie regulaminu swojej działalności.</w:t>
      </w:r>
    </w:p>
    <w:p w14:paraId="707F7D09" w14:textId="4B83E63F" w:rsidR="00A43735" w:rsidRDefault="00A43735" w:rsidP="00361E12">
      <w:pPr>
        <w:pStyle w:val="Standard"/>
        <w:rPr>
          <w:b/>
          <w:bCs/>
        </w:rPr>
      </w:pPr>
    </w:p>
    <w:p w14:paraId="0EFDF767" w14:textId="5AD9CC4D" w:rsidR="00690FDC" w:rsidRDefault="00690FDC" w:rsidP="00690FDC">
      <w:pPr>
        <w:pStyle w:val="Standard"/>
        <w:jc w:val="center"/>
        <w:rPr>
          <w:b/>
          <w:bCs/>
        </w:rPr>
      </w:pPr>
      <w:r>
        <w:rPr>
          <w:b/>
          <w:bCs/>
        </w:rPr>
        <w:t>III WYBORY DO RADY</w:t>
      </w:r>
    </w:p>
    <w:p w14:paraId="4008DFFE" w14:textId="77777777" w:rsidR="00690FDC" w:rsidRDefault="00690FDC" w:rsidP="00690FDC">
      <w:pPr>
        <w:pStyle w:val="Standard"/>
      </w:pPr>
    </w:p>
    <w:p w14:paraId="3F2B6B9D" w14:textId="5B536476" w:rsidR="00690FDC" w:rsidRDefault="00690FDC" w:rsidP="00361E12">
      <w:pPr>
        <w:pStyle w:val="Standard"/>
        <w:jc w:val="center"/>
      </w:pPr>
      <w:r>
        <w:t>§ 6</w:t>
      </w:r>
    </w:p>
    <w:p w14:paraId="7FCC3EBF" w14:textId="77777777" w:rsidR="00690FDC" w:rsidRDefault="00690FDC" w:rsidP="00A43735">
      <w:pPr>
        <w:pStyle w:val="Standard"/>
        <w:numPr>
          <w:ilvl w:val="0"/>
          <w:numId w:val="5"/>
        </w:numPr>
        <w:jc w:val="both"/>
      </w:pPr>
      <w:r>
        <w:t>Wybory do rady przeprowadzane są corocznie na pierwszym zebraniu rodziców każdego oddziału.</w:t>
      </w:r>
    </w:p>
    <w:p w14:paraId="599027FC" w14:textId="77777777" w:rsidR="00690FDC" w:rsidRDefault="00690FDC" w:rsidP="00A43735">
      <w:pPr>
        <w:pStyle w:val="Standard"/>
        <w:numPr>
          <w:ilvl w:val="0"/>
          <w:numId w:val="5"/>
        </w:numPr>
        <w:jc w:val="both"/>
      </w:pPr>
      <w:r>
        <w:t>Rodzice uczniów danego oddziału, zgromadzeni na zebraniu, wybierają spośród siebie radę oddziałową.</w:t>
      </w:r>
    </w:p>
    <w:p w14:paraId="0A5ADF78" w14:textId="77777777" w:rsidR="00690FDC" w:rsidRDefault="00690FDC" w:rsidP="00A43735">
      <w:pPr>
        <w:pStyle w:val="Standard"/>
        <w:numPr>
          <w:ilvl w:val="0"/>
          <w:numId w:val="5"/>
        </w:numPr>
        <w:jc w:val="both"/>
      </w:pPr>
      <w:r>
        <w:t>Rada oddziałowa powinna liczyć nie mniej niż 3 osoby. O liczebności rady oddziałowej decydują rodzice danego oddziału.</w:t>
      </w:r>
    </w:p>
    <w:p w14:paraId="5B3BA7CE" w14:textId="77777777" w:rsidR="00690FDC" w:rsidRDefault="00690FDC" w:rsidP="00A43735">
      <w:pPr>
        <w:pStyle w:val="Standard"/>
        <w:numPr>
          <w:ilvl w:val="0"/>
          <w:numId w:val="5"/>
        </w:numPr>
        <w:jc w:val="both"/>
      </w:pPr>
      <w:r>
        <w:t>Do udziału w wyborach uprawnieni są rodzice uczniów danego oddziału. Jednego ucznia może reprezentować w wyborach tylko jeden rodzic.</w:t>
      </w:r>
    </w:p>
    <w:p w14:paraId="1AA15FEE" w14:textId="77777777" w:rsidR="00690FDC" w:rsidRDefault="00690FDC" w:rsidP="00690FDC">
      <w:pPr>
        <w:pStyle w:val="Standard"/>
      </w:pPr>
    </w:p>
    <w:p w14:paraId="1A74DA2D" w14:textId="638B2613" w:rsidR="00690FDC" w:rsidRDefault="00690FDC" w:rsidP="00361E12">
      <w:pPr>
        <w:pStyle w:val="Standard"/>
        <w:jc w:val="center"/>
      </w:pPr>
      <w:r>
        <w:t>§ 7</w:t>
      </w:r>
    </w:p>
    <w:p w14:paraId="5A2DD914" w14:textId="77777777" w:rsidR="00A43735" w:rsidRDefault="00690FDC" w:rsidP="00A43735">
      <w:pPr>
        <w:pStyle w:val="Standard"/>
        <w:numPr>
          <w:ilvl w:val="0"/>
          <w:numId w:val="18"/>
        </w:numPr>
      </w:pPr>
      <w:r>
        <w:t xml:space="preserve">Wybory rad oddziałowych przeprowadza komisja </w:t>
      </w:r>
      <w:r w:rsidR="007D67B1">
        <w:t>re</w:t>
      </w:r>
      <w:r>
        <w:t xml:space="preserve">krutacyjna wybrana w głosowaniu jawnym spośród uczestników zebrania. </w:t>
      </w:r>
    </w:p>
    <w:p w14:paraId="0FE2ABD8" w14:textId="4CA7BDEC" w:rsidR="00690FDC" w:rsidRDefault="00690FDC" w:rsidP="00A43735">
      <w:pPr>
        <w:pStyle w:val="Standard"/>
        <w:numPr>
          <w:ilvl w:val="0"/>
          <w:numId w:val="18"/>
        </w:numPr>
      </w:pPr>
      <w:r>
        <w:t>Do komisji nie mogą wchodzić osoby kandydujące do rady oddziałowej.</w:t>
      </w:r>
    </w:p>
    <w:p w14:paraId="05E7397D" w14:textId="77777777" w:rsidR="00690FDC" w:rsidRDefault="00690FDC" w:rsidP="00690FDC">
      <w:pPr>
        <w:pStyle w:val="Standard"/>
      </w:pPr>
    </w:p>
    <w:p w14:paraId="0165CC6C" w14:textId="01A909EC" w:rsidR="00690FDC" w:rsidRDefault="00690FDC" w:rsidP="00361E12">
      <w:pPr>
        <w:pStyle w:val="Standard"/>
        <w:jc w:val="center"/>
      </w:pPr>
      <w:r>
        <w:t>§ 8</w:t>
      </w:r>
    </w:p>
    <w:p w14:paraId="395FF771" w14:textId="422FAACF" w:rsidR="00690FDC" w:rsidRDefault="00690FDC" w:rsidP="00A43735">
      <w:pPr>
        <w:pStyle w:val="Standard"/>
        <w:numPr>
          <w:ilvl w:val="1"/>
          <w:numId w:val="5"/>
        </w:numPr>
        <w:ind w:left="709"/>
      </w:pPr>
      <w:r>
        <w:t>Wybory odbywają się w głosowaniu tajnym na zasadach ustalonych przez rodziców uczestniczących w zebraniu.</w:t>
      </w:r>
    </w:p>
    <w:p w14:paraId="31A48A56" w14:textId="77777777" w:rsidR="00690FDC" w:rsidRDefault="00690FDC" w:rsidP="00690FDC">
      <w:pPr>
        <w:pStyle w:val="Standard"/>
      </w:pPr>
    </w:p>
    <w:p w14:paraId="2DDACDB3" w14:textId="70681087" w:rsidR="00690FDC" w:rsidRDefault="00690FDC" w:rsidP="00361E12">
      <w:pPr>
        <w:pStyle w:val="Standard"/>
        <w:jc w:val="center"/>
      </w:pPr>
      <w:r>
        <w:t>§ 9</w:t>
      </w:r>
    </w:p>
    <w:p w14:paraId="3E1229C3" w14:textId="77777777" w:rsidR="00690FDC" w:rsidRDefault="00690FDC" w:rsidP="00A43735">
      <w:pPr>
        <w:pStyle w:val="Standard"/>
        <w:numPr>
          <w:ilvl w:val="0"/>
          <w:numId w:val="19"/>
        </w:numPr>
      </w:pPr>
      <w:r>
        <w:t>Przedstawiciela rady oddziałowej do Rady Rodziców szkoły wybiera ogół rodziców uczestniczących w zebraniu, w głosowaniu tajnym, spośród wybranych członków rady oddziałowej.</w:t>
      </w:r>
    </w:p>
    <w:p w14:paraId="59D90098" w14:textId="77777777" w:rsidR="00690FDC" w:rsidRDefault="00690FDC" w:rsidP="00690FDC">
      <w:pPr>
        <w:pStyle w:val="Standard"/>
      </w:pPr>
    </w:p>
    <w:p w14:paraId="0397B37C" w14:textId="66E00AB4" w:rsidR="00690FDC" w:rsidRDefault="00690FDC" w:rsidP="00361E12">
      <w:pPr>
        <w:pStyle w:val="Standard"/>
        <w:jc w:val="center"/>
      </w:pPr>
      <w:r>
        <w:t>§ 10</w:t>
      </w:r>
    </w:p>
    <w:p w14:paraId="6DCD4A20" w14:textId="77777777" w:rsidR="00690FDC" w:rsidRDefault="00690FDC" w:rsidP="00690FDC">
      <w:pPr>
        <w:pStyle w:val="Standard"/>
        <w:numPr>
          <w:ilvl w:val="0"/>
          <w:numId w:val="6"/>
        </w:numPr>
      </w:pPr>
      <w:r>
        <w:t>Obwieszczenie wyników wyborów, podanie do wiadomości składu rady i zwołanie pierwszego posiedzenia rady należy do obowiązków Dyrektora Szkoły.</w:t>
      </w:r>
    </w:p>
    <w:p w14:paraId="77A1A2A9" w14:textId="77777777" w:rsidR="00690FDC" w:rsidRDefault="00690FDC" w:rsidP="00690FDC">
      <w:pPr>
        <w:pStyle w:val="Standard"/>
        <w:numPr>
          <w:ilvl w:val="0"/>
          <w:numId w:val="6"/>
        </w:numPr>
      </w:pPr>
      <w:r>
        <w:t>Pierwsze posiedzenie rady powinno się odbyć nie później niż 14 dni od terminu wyborów.</w:t>
      </w:r>
    </w:p>
    <w:p w14:paraId="0EEA231C" w14:textId="77777777" w:rsidR="00690FDC" w:rsidRDefault="00690FDC" w:rsidP="00690FDC">
      <w:pPr>
        <w:pStyle w:val="Standard"/>
      </w:pPr>
    </w:p>
    <w:p w14:paraId="3D47D293" w14:textId="77777777" w:rsidR="00A43735" w:rsidRDefault="00A43735" w:rsidP="00690FDC">
      <w:pPr>
        <w:pStyle w:val="Standard"/>
        <w:jc w:val="center"/>
        <w:rPr>
          <w:b/>
          <w:bCs/>
        </w:rPr>
      </w:pPr>
    </w:p>
    <w:p w14:paraId="4751AA6F" w14:textId="4EC02B3E" w:rsidR="00690FDC" w:rsidRDefault="00690FDC" w:rsidP="00690FDC">
      <w:pPr>
        <w:pStyle w:val="Standard"/>
        <w:jc w:val="center"/>
        <w:rPr>
          <w:b/>
          <w:bCs/>
        </w:rPr>
      </w:pPr>
      <w:r>
        <w:rPr>
          <w:b/>
          <w:bCs/>
        </w:rPr>
        <w:t>IV WŁADZE RADY</w:t>
      </w:r>
    </w:p>
    <w:p w14:paraId="2304462F" w14:textId="77777777" w:rsidR="00690FDC" w:rsidRDefault="00690FDC" w:rsidP="00690FDC">
      <w:pPr>
        <w:pStyle w:val="Standard"/>
      </w:pPr>
    </w:p>
    <w:p w14:paraId="73A191B2" w14:textId="077C2F57" w:rsidR="00A43735" w:rsidRDefault="00690FDC" w:rsidP="00361E12">
      <w:pPr>
        <w:pStyle w:val="Standard"/>
        <w:jc w:val="center"/>
      </w:pPr>
      <w:r>
        <w:t>§ 11</w:t>
      </w:r>
    </w:p>
    <w:p w14:paraId="05900F20" w14:textId="77777777" w:rsidR="00A43735" w:rsidRDefault="00690FDC" w:rsidP="00A43735">
      <w:pPr>
        <w:pStyle w:val="Standard"/>
        <w:numPr>
          <w:ilvl w:val="0"/>
          <w:numId w:val="20"/>
        </w:numPr>
      </w:pPr>
      <w:r>
        <w:t>Rada wybiera ze swojego grona</w:t>
      </w:r>
      <w:r w:rsidR="00A43735">
        <w:t>:</w:t>
      </w:r>
    </w:p>
    <w:p w14:paraId="3924BD0F" w14:textId="77777777" w:rsidR="00A43735" w:rsidRDefault="00690FDC" w:rsidP="00A43735">
      <w:pPr>
        <w:pStyle w:val="Standard"/>
        <w:numPr>
          <w:ilvl w:val="1"/>
          <w:numId w:val="20"/>
        </w:numPr>
      </w:pPr>
      <w:r>
        <w:t xml:space="preserve"> przewodniczącego rady,</w:t>
      </w:r>
    </w:p>
    <w:p w14:paraId="6092D94E" w14:textId="77777777" w:rsidR="00A43735" w:rsidRDefault="00690FDC" w:rsidP="00A43735">
      <w:pPr>
        <w:pStyle w:val="Standard"/>
        <w:numPr>
          <w:ilvl w:val="1"/>
          <w:numId w:val="20"/>
        </w:numPr>
      </w:pPr>
      <w:r>
        <w:t xml:space="preserve">zastępcę przewodniczącego, </w:t>
      </w:r>
    </w:p>
    <w:p w14:paraId="3F3050D8" w14:textId="77777777" w:rsidR="00A43735" w:rsidRDefault="00A43735" w:rsidP="00A43735">
      <w:pPr>
        <w:pStyle w:val="Standard"/>
        <w:numPr>
          <w:ilvl w:val="1"/>
          <w:numId w:val="20"/>
        </w:numPr>
      </w:pPr>
      <w:r>
        <w:t>sekretarza</w:t>
      </w:r>
    </w:p>
    <w:p w14:paraId="02B7502C" w14:textId="77777777" w:rsidR="00A43735" w:rsidRDefault="00690FDC" w:rsidP="00A43735">
      <w:pPr>
        <w:pStyle w:val="Standard"/>
        <w:numPr>
          <w:ilvl w:val="1"/>
          <w:numId w:val="20"/>
        </w:numPr>
      </w:pPr>
      <w:r>
        <w:t xml:space="preserve">skarbnika </w:t>
      </w:r>
    </w:p>
    <w:p w14:paraId="23B5EDD6" w14:textId="63AFF2CF" w:rsidR="00A43735" w:rsidRDefault="00A43735" w:rsidP="00A43735">
      <w:pPr>
        <w:pStyle w:val="Standard"/>
        <w:numPr>
          <w:ilvl w:val="0"/>
          <w:numId w:val="20"/>
        </w:numPr>
      </w:pPr>
      <w:r>
        <w:t>Rada</w:t>
      </w:r>
      <w:r w:rsidR="00690FDC">
        <w:t xml:space="preserve"> powołuje </w:t>
      </w:r>
      <w:r>
        <w:t xml:space="preserve">ze swojego grona </w:t>
      </w:r>
      <w:r w:rsidR="00690FDC">
        <w:t xml:space="preserve">komisję rewizyjną. </w:t>
      </w:r>
    </w:p>
    <w:p w14:paraId="40D2A027" w14:textId="5629FC03" w:rsidR="00690FDC" w:rsidRDefault="00690FDC" w:rsidP="00A43735">
      <w:pPr>
        <w:pStyle w:val="Standard"/>
        <w:numPr>
          <w:ilvl w:val="0"/>
          <w:numId w:val="20"/>
        </w:numPr>
      </w:pPr>
      <w:r>
        <w:t>Decyzją rady funkcję skarbnika może pełnić sekretarka szkoły.</w:t>
      </w:r>
    </w:p>
    <w:p w14:paraId="6B56C81D" w14:textId="77777777" w:rsidR="00690FDC" w:rsidRDefault="00690FDC" w:rsidP="00690FDC">
      <w:pPr>
        <w:pStyle w:val="Standard"/>
      </w:pPr>
    </w:p>
    <w:p w14:paraId="133A5108" w14:textId="643E77B9" w:rsidR="00690FDC" w:rsidRDefault="00690FDC" w:rsidP="00361E12">
      <w:pPr>
        <w:pStyle w:val="Standard"/>
        <w:jc w:val="center"/>
      </w:pPr>
      <w:r>
        <w:t>§ 12</w:t>
      </w:r>
    </w:p>
    <w:p w14:paraId="3F434AB1" w14:textId="77777777" w:rsidR="00690FDC" w:rsidRDefault="00690FDC" w:rsidP="00690FDC">
      <w:pPr>
        <w:pStyle w:val="Standard"/>
        <w:numPr>
          <w:ilvl w:val="0"/>
          <w:numId w:val="7"/>
        </w:numPr>
      </w:pPr>
      <w:r>
        <w:t>Przewodniczący rady organizuje prace rady, zwołuje i prowadzi posiedzenia rady, reprezentuje radę na zewnątrz.</w:t>
      </w:r>
    </w:p>
    <w:p w14:paraId="13953747" w14:textId="77777777" w:rsidR="00690FDC" w:rsidRDefault="00690FDC" w:rsidP="00690FDC">
      <w:pPr>
        <w:pStyle w:val="Standard"/>
        <w:numPr>
          <w:ilvl w:val="0"/>
          <w:numId w:val="7"/>
        </w:numPr>
      </w:pPr>
      <w:r>
        <w:t>Zastępca przewodniczącego rady przejmuje obowiązki przewodniczącego w czasie jego nieobecności.</w:t>
      </w:r>
    </w:p>
    <w:p w14:paraId="5E766380" w14:textId="77777777" w:rsidR="00690FDC" w:rsidRDefault="00690FDC" w:rsidP="00690FDC">
      <w:pPr>
        <w:pStyle w:val="Standard"/>
        <w:numPr>
          <w:ilvl w:val="0"/>
          <w:numId w:val="7"/>
        </w:numPr>
      </w:pPr>
      <w:r>
        <w:t>Sekretarz rady odpowiada za dokumentację rady i protokołowanie jej posiedzeń.</w:t>
      </w:r>
    </w:p>
    <w:p w14:paraId="7ED414FD" w14:textId="64D1C17E" w:rsidR="00690FDC" w:rsidRDefault="00690FDC" w:rsidP="00690FDC">
      <w:pPr>
        <w:pStyle w:val="Standard"/>
        <w:numPr>
          <w:ilvl w:val="0"/>
          <w:numId w:val="7"/>
        </w:numPr>
      </w:pPr>
      <w:r>
        <w:t>Skarbnik rady odpowiada z</w:t>
      </w:r>
      <w:r w:rsidR="007D67B1">
        <w:t>a prawidłową gospodarkę funduszy z</w:t>
      </w:r>
      <w:r>
        <w:t>gromadzony</w:t>
      </w:r>
      <w:r w:rsidR="007D67B1">
        <w:t>ch</w:t>
      </w:r>
      <w:r>
        <w:t xml:space="preserve"> przez radę.</w:t>
      </w:r>
    </w:p>
    <w:p w14:paraId="293638E7" w14:textId="77777777" w:rsidR="00690FDC" w:rsidRDefault="00690FDC" w:rsidP="00690FDC">
      <w:pPr>
        <w:pStyle w:val="Standard"/>
        <w:numPr>
          <w:ilvl w:val="0"/>
          <w:numId w:val="7"/>
        </w:numPr>
      </w:pPr>
      <w:r>
        <w:t>Komisja rewizyjna nadzoruje prace rady, w tym działalność finansową. Przedstawia rodzicom na zebraniu ogólnym sprawozdanie z wykonywanego nadzoru.</w:t>
      </w:r>
    </w:p>
    <w:p w14:paraId="3A98E03F" w14:textId="1E24EA43" w:rsidR="00A43735" w:rsidRDefault="00A43735" w:rsidP="00361E12">
      <w:pPr>
        <w:pStyle w:val="Standard"/>
        <w:rPr>
          <w:b/>
          <w:bCs/>
        </w:rPr>
      </w:pPr>
    </w:p>
    <w:p w14:paraId="31AB9AC5" w14:textId="7002E85B" w:rsidR="00690FDC" w:rsidRDefault="00690FDC" w:rsidP="00690FDC">
      <w:pPr>
        <w:pStyle w:val="Standard"/>
        <w:jc w:val="center"/>
        <w:rPr>
          <w:b/>
          <w:bCs/>
        </w:rPr>
      </w:pPr>
      <w:r>
        <w:rPr>
          <w:b/>
          <w:bCs/>
        </w:rPr>
        <w:t>V POSIEDZENIA RADY</w:t>
      </w:r>
    </w:p>
    <w:p w14:paraId="1F5D5142" w14:textId="77777777" w:rsidR="00690FDC" w:rsidRDefault="00690FDC" w:rsidP="00690FDC">
      <w:pPr>
        <w:pStyle w:val="Standard"/>
      </w:pPr>
    </w:p>
    <w:p w14:paraId="433E6BC0" w14:textId="55E6D354" w:rsidR="00690FDC" w:rsidRDefault="00690FDC" w:rsidP="00361E12">
      <w:pPr>
        <w:pStyle w:val="Standard"/>
        <w:jc w:val="center"/>
      </w:pPr>
      <w:r>
        <w:t>§ 13</w:t>
      </w:r>
    </w:p>
    <w:p w14:paraId="4CB8723A" w14:textId="77777777" w:rsidR="00690FDC" w:rsidRDefault="00690FDC" w:rsidP="00690FDC">
      <w:pPr>
        <w:pStyle w:val="Standard"/>
        <w:numPr>
          <w:ilvl w:val="0"/>
          <w:numId w:val="8"/>
        </w:numPr>
      </w:pPr>
      <w:r>
        <w:t>Posiedzenia rady odbywają się wg potrzeb.</w:t>
      </w:r>
    </w:p>
    <w:p w14:paraId="5B02EDDD" w14:textId="0C711436" w:rsidR="00690FDC" w:rsidRDefault="00690FDC" w:rsidP="00690FDC">
      <w:pPr>
        <w:pStyle w:val="Standard"/>
        <w:numPr>
          <w:ilvl w:val="0"/>
          <w:numId w:val="8"/>
        </w:numPr>
      </w:pPr>
      <w:r>
        <w:t xml:space="preserve">Posiedzenie rady zwołuje przewodniczący, bądź inny członek rady upoważniony przez przewodniczącego, powiadamiając członków rady wszelkimi dostępnymi sposobami. </w:t>
      </w:r>
      <w:r w:rsidR="007D67B1">
        <w:t xml:space="preserve">                                  </w:t>
      </w:r>
      <w:r>
        <w:t>W szczególnie uzasadnionych przypadkach przewodniczący może zwołać posiedzenie rady w trybie pilnym.</w:t>
      </w:r>
    </w:p>
    <w:p w14:paraId="1A6C2C7A" w14:textId="77777777" w:rsidR="00690FDC" w:rsidRDefault="00690FDC" w:rsidP="00690FDC">
      <w:pPr>
        <w:pStyle w:val="Standard"/>
        <w:numPr>
          <w:ilvl w:val="0"/>
          <w:numId w:val="8"/>
        </w:numPr>
      </w:pPr>
      <w:r>
        <w:t>Posiedzenia rady mogą być również zwoływane w każdym czasie z inicjatywy 3 członków składu rady oraz na wniosek Dyrektora Szkoły, Rady Pedagogicznej lub Samorządu Uczniowskiego.</w:t>
      </w:r>
    </w:p>
    <w:p w14:paraId="42F2FB18" w14:textId="77777777" w:rsidR="00690FDC" w:rsidRDefault="00690FDC" w:rsidP="00690FDC">
      <w:pPr>
        <w:pStyle w:val="Standard"/>
      </w:pPr>
    </w:p>
    <w:p w14:paraId="18D8EB3D" w14:textId="02E0F0E6" w:rsidR="00690FDC" w:rsidRDefault="00690FDC" w:rsidP="00361E12">
      <w:pPr>
        <w:pStyle w:val="Standard"/>
        <w:jc w:val="center"/>
      </w:pPr>
      <w:r>
        <w:t>§ 14</w:t>
      </w:r>
    </w:p>
    <w:p w14:paraId="54C53B95" w14:textId="77777777" w:rsidR="00690FDC" w:rsidRDefault="00690FDC" w:rsidP="00690FDC">
      <w:pPr>
        <w:pStyle w:val="Standard"/>
        <w:numPr>
          <w:ilvl w:val="0"/>
          <w:numId w:val="9"/>
        </w:numPr>
      </w:pPr>
      <w:r>
        <w:t>Przygotowanie posiedzenia rady jest obowiązkiem przewodniczącego lub zastępcy.</w:t>
      </w:r>
    </w:p>
    <w:p w14:paraId="2D8B945A" w14:textId="77777777" w:rsidR="00690FDC" w:rsidRDefault="00690FDC" w:rsidP="00690FDC">
      <w:pPr>
        <w:pStyle w:val="Standard"/>
        <w:numPr>
          <w:ilvl w:val="0"/>
          <w:numId w:val="9"/>
        </w:numPr>
      </w:pPr>
      <w:r>
        <w:t>Posiedzenia rady prowadzone są przez przewodniczącego lub jego zastępcę.</w:t>
      </w:r>
    </w:p>
    <w:p w14:paraId="5EC716A3" w14:textId="77777777" w:rsidR="00690FDC" w:rsidRDefault="00690FDC" w:rsidP="00690FDC">
      <w:pPr>
        <w:pStyle w:val="Standard"/>
        <w:numPr>
          <w:ilvl w:val="0"/>
          <w:numId w:val="9"/>
        </w:numPr>
      </w:pPr>
      <w:r>
        <w:t>W posiedzeniach rady może brać udział, z głosem doradczym, Dyrektor Szkoły lub inne osoby zaproszone przez przewodniczącego za zgodą lub na wniosek rady.</w:t>
      </w:r>
    </w:p>
    <w:p w14:paraId="16BC522B" w14:textId="77777777" w:rsidR="00690FDC" w:rsidRDefault="00690FDC" w:rsidP="00690FDC">
      <w:pPr>
        <w:pStyle w:val="Standard"/>
        <w:numPr>
          <w:ilvl w:val="0"/>
          <w:numId w:val="9"/>
        </w:numPr>
      </w:pPr>
      <w:r>
        <w:t>Posiedzenia rady są ważne, o ile w posiedzeniu uczestniczy co najmniej 3 członków rady.</w:t>
      </w:r>
    </w:p>
    <w:p w14:paraId="51A90520" w14:textId="77777777" w:rsidR="00690FDC" w:rsidRDefault="00690FDC" w:rsidP="00690FDC">
      <w:pPr>
        <w:pStyle w:val="Standard"/>
      </w:pPr>
    </w:p>
    <w:p w14:paraId="3182585C" w14:textId="5F1CF68E" w:rsidR="00690FDC" w:rsidRDefault="00690FDC" w:rsidP="00361E12">
      <w:pPr>
        <w:pStyle w:val="Standard"/>
        <w:jc w:val="center"/>
      </w:pPr>
      <w:r>
        <w:t>§ 15</w:t>
      </w:r>
    </w:p>
    <w:p w14:paraId="70848AB3" w14:textId="42C4D1E2" w:rsidR="00690FDC" w:rsidRDefault="00A663D3" w:rsidP="00690FDC">
      <w:pPr>
        <w:pStyle w:val="Standard"/>
        <w:numPr>
          <w:ilvl w:val="0"/>
          <w:numId w:val="10"/>
        </w:numPr>
      </w:pPr>
      <w:r>
        <w:t>P</w:t>
      </w:r>
      <w:r w:rsidR="00690FDC">
        <w:t>osiedzenia rady są protokołowane.</w:t>
      </w:r>
    </w:p>
    <w:p w14:paraId="27C9E798" w14:textId="77777777" w:rsidR="00690FDC" w:rsidRDefault="00690FDC" w:rsidP="00690FDC">
      <w:pPr>
        <w:pStyle w:val="Standard"/>
        <w:numPr>
          <w:ilvl w:val="0"/>
          <w:numId w:val="10"/>
        </w:numPr>
      </w:pPr>
      <w:r>
        <w:t>Protokoły posiedzeń rady są przyjmowane przez radę w drodze głosowania na następnym posiedzeniu rady.</w:t>
      </w:r>
    </w:p>
    <w:p w14:paraId="07C681B9" w14:textId="77777777" w:rsidR="00690FDC" w:rsidRDefault="00690FDC" w:rsidP="00690FDC">
      <w:pPr>
        <w:pStyle w:val="Standard"/>
      </w:pPr>
    </w:p>
    <w:p w14:paraId="656B3EF7" w14:textId="77777777" w:rsidR="00690FDC" w:rsidRDefault="00690FDC" w:rsidP="00690FDC">
      <w:pPr>
        <w:pStyle w:val="Standard"/>
        <w:jc w:val="center"/>
        <w:rPr>
          <w:b/>
          <w:bCs/>
        </w:rPr>
      </w:pPr>
      <w:r>
        <w:rPr>
          <w:b/>
          <w:bCs/>
        </w:rPr>
        <w:t>VI PODEJMOWANIE UCHWAŁ</w:t>
      </w:r>
    </w:p>
    <w:p w14:paraId="5E5B82BD" w14:textId="77777777" w:rsidR="00690FDC" w:rsidRDefault="00690FDC" w:rsidP="00690FDC">
      <w:pPr>
        <w:pStyle w:val="Standard"/>
        <w:jc w:val="center"/>
        <w:rPr>
          <w:b/>
          <w:bCs/>
        </w:rPr>
      </w:pPr>
    </w:p>
    <w:p w14:paraId="77B373E9" w14:textId="77777777" w:rsidR="00690FDC" w:rsidRDefault="00690FDC" w:rsidP="00690FDC">
      <w:pPr>
        <w:pStyle w:val="Standard"/>
        <w:jc w:val="center"/>
      </w:pPr>
      <w:r>
        <w:t>§ 16</w:t>
      </w:r>
    </w:p>
    <w:p w14:paraId="3A729706" w14:textId="0F274785" w:rsidR="00690FDC" w:rsidRDefault="00690FDC" w:rsidP="00690FDC">
      <w:pPr>
        <w:pStyle w:val="Standard"/>
        <w:numPr>
          <w:ilvl w:val="0"/>
          <w:numId w:val="11"/>
        </w:numPr>
      </w:pPr>
      <w:r>
        <w:t>Uchwały rady podejmowane są zwykłą większością głosów, w głosowaniu jawnym.</w:t>
      </w:r>
      <w:r w:rsidR="00CF046A">
        <w:t xml:space="preserve"> </w:t>
      </w:r>
    </w:p>
    <w:p w14:paraId="591891E0" w14:textId="77777777" w:rsidR="00690FDC" w:rsidRDefault="00690FDC" w:rsidP="00690FDC">
      <w:pPr>
        <w:pStyle w:val="Standard"/>
        <w:numPr>
          <w:ilvl w:val="0"/>
          <w:numId w:val="11"/>
        </w:numPr>
      </w:pPr>
      <w:r>
        <w:t>W sprawach personalnych, a także na formalny wniosek członków rady, głosowanie odbywa się w trybie tajnym.</w:t>
      </w:r>
    </w:p>
    <w:p w14:paraId="1EA13045" w14:textId="77777777" w:rsidR="00690FDC" w:rsidRDefault="00690FDC" w:rsidP="00690FDC">
      <w:pPr>
        <w:pStyle w:val="Standard"/>
      </w:pPr>
    </w:p>
    <w:p w14:paraId="28C57E24" w14:textId="77777777" w:rsidR="00690FDC" w:rsidRDefault="00690FDC" w:rsidP="00690FDC">
      <w:pPr>
        <w:pStyle w:val="Standard"/>
        <w:jc w:val="center"/>
      </w:pPr>
      <w:r>
        <w:t>§ 17</w:t>
      </w:r>
    </w:p>
    <w:p w14:paraId="3B84F1F6" w14:textId="77777777" w:rsidR="00690FDC" w:rsidRDefault="00690FDC" w:rsidP="00A43735">
      <w:pPr>
        <w:pStyle w:val="Standard"/>
        <w:numPr>
          <w:ilvl w:val="0"/>
          <w:numId w:val="21"/>
        </w:numPr>
      </w:pPr>
      <w:r>
        <w:t>Uchwały rady numerowane są w sposób ciągły w danym roku szkolnym.</w:t>
      </w:r>
    </w:p>
    <w:p w14:paraId="76433DC2" w14:textId="77777777" w:rsidR="00690FDC" w:rsidRDefault="00690FDC" w:rsidP="00690FDC">
      <w:pPr>
        <w:pStyle w:val="Standard"/>
      </w:pPr>
    </w:p>
    <w:p w14:paraId="0CA5420D" w14:textId="77777777" w:rsidR="00690FDC" w:rsidRDefault="00690FDC" w:rsidP="00690FDC">
      <w:pPr>
        <w:pStyle w:val="Standard"/>
        <w:jc w:val="center"/>
      </w:pPr>
      <w:r>
        <w:t>§ 18</w:t>
      </w:r>
    </w:p>
    <w:p w14:paraId="3AE3A8E4" w14:textId="77777777" w:rsidR="00690FDC" w:rsidRDefault="00690FDC" w:rsidP="00A43735">
      <w:pPr>
        <w:pStyle w:val="Standard"/>
        <w:numPr>
          <w:ilvl w:val="0"/>
          <w:numId w:val="22"/>
        </w:numPr>
      </w:pPr>
      <w:r>
        <w:t>Opinie rady wydawane są w takim samym trybie jak uchwały.</w:t>
      </w:r>
    </w:p>
    <w:p w14:paraId="4AD30732" w14:textId="77777777" w:rsidR="00690FDC" w:rsidRDefault="00690FDC" w:rsidP="00690FDC">
      <w:pPr>
        <w:pStyle w:val="Standard"/>
      </w:pPr>
    </w:p>
    <w:p w14:paraId="52C3DBEE" w14:textId="77777777" w:rsidR="00A43735" w:rsidRDefault="00A43735" w:rsidP="00690FDC">
      <w:pPr>
        <w:pStyle w:val="Standard"/>
        <w:jc w:val="center"/>
        <w:rPr>
          <w:b/>
          <w:bCs/>
        </w:rPr>
      </w:pPr>
    </w:p>
    <w:p w14:paraId="1CC7F73C" w14:textId="378A614F" w:rsidR="00690FDC" w:rsidRDefault="00690FDC" w:rsidP="00690FDC">
      <w:pPr>
        <w:pStyle w:val="Standard"/>
        <w:jc w:val="center"/>
        <w:rPr>
          <w:b/>
          <w:bCs/>
        </w:rPr>
      </w:pPr>
      <w:r>
        <w:rPr>
          <w:b/>
          <w:bCs/>
        </w:rPr>
        <w:t>VII PRAWA I OBOWIĄZKI CZŁONKÓW RADY</w:t>
      </w:r>
    </w:p>
    <w:p w14:paraId="3E648C1E" w14:textId="77777777" w:rsidR="00690FDC" w:rsidRDefault="00690FDC" w:rsidP="00690FDC">
      <w:pPr>
        <w:pStyle w:val="Standard"/>
      </w:pPr>
    </w:p>
    <w:p w14:paraId="32603424" w14:textId="77777777" w:rsidR="00690FDC" w:rsidRDefault="00690FDC" w:rsidP="00690FDC">
      <w:pPr>
        <w:pStyle w:val="Standard"/>
        <w:jc w:val="center"/>
      </w:pPr>
      <w:r>
        <w:t>§ 19</w:t>
      </w:r>
    </w:p>
    <w:p w14:paraId="2FBD095E" w14:textId="77777777" w:rsidR="00690FDC" w:rsidRDefault="00690FDC" w:rsidP="00690FDC">
      <w:pPr>
        <w:pStyle w:val="Standard"/>
        <w:numPr>
          <w:ilvl w:val="0"/>
          <w:numId w:val="12"/>
        </w:numPr>
      </w:pPr>
      <w:r>
        <w:t>Członkowie rady mają prawo do;</w:t>
      </w:r>
    </w:p>
    <w:p w14:paraId="021D2F26" w14:textId="48327687" w:rsidR="00690FDC" w:rsidRDefault="00690FDC" w:rsidP="00A43735">
      <w:pPr>
        <w:pStyle w:val="Standard"/>
        <w:numPr>
          <w:ilvl w:val="0"/>
          <w:numId w:val="23"/>
        </w:numPr>
        <w:ind w:left="1418" w:hanging="284"/>
        <w:jc w:val="both"/>
      </w:pPr>
      <w:r>
        <w:t xml:space="preserve">dostępu do wszystkich informacji i dokumentów związanych z organizacją </w:t>
      </w:r>
      <w:r w:rsidR="00A43735">
        <w:br/>
      </w:r>
      <w:r>
        <w:t>i przebiegiem procesu</w:t>
      </w:r>
      <w:r w:rsidR="00A43735">
        <w:t xml:space="preserve"> </w:t>
      </w:r>
      <w:proofErr w:type="spellStart"/>
      <w:r w:rsidR="00A43735">
        <w:t>dydaktyczno</w:t>
      </w:r>
      <w:proofErr w:type="spellEnd"/>
      <w:r w:rsidR="00A43735">
        <w:t>–wychowawczo–</w:t>
      </w:r>
      <w:r>
        <w:t>opiekuńczego, poza informacjami i dokumentami uznanymi za poufne lub dotyczącymi spraw personalnych;</w:t>
      </w:r>
    </w:p>
    <w:p w14:paraId="34A669AC" w14:textId="13130EFB" w:rsidR="00690FDC" w:rsidRDefault="00690FDC" w:rsidP="00A43735">
      <w:pPr>
        <w:pStyle w:val="Standard"/>
        <w:numPr>
          <w:ilvl w:val="0"/>
          <w:numId w:val="23"/>
        </w:numPr>
        <w:ind w:left="1418" w:hanging="284"/>
        <w:jc w:val="both"/>
      </w:pPr>
      <w:r>
        <w:t>wypowiadania swoich opinii we wszystkich sprawach szkoły;</w:t>
      </w:r>
    </w:p>
    <w:p w14:paraId="6F30AD0C" w14:textId="5D325D71" w:rsidR="00690FDC" w:rsidRDefault="00690FDC" w:rsidP="00A43735">
      <w:pPr>
        <w:pStyle w:val="Standard"/>
        <w:numPr>
          <w:ilvl w:val="0"/>
          <w:numId w:val="23"/>
        </w:numPr>
        <w:ind w:left="1418" w:hanging="284"/>
        <w:jc w:val="both"/>
      </w:pPr>
      <w:r>
        <w:t>głosowania na równych prawach we wszystkich decyzjach podejmowanych przez radę.</w:t>
      </w:r>
    </w:p>
    <w:p w14:paraId="396B93BB" w14:textId="77777777" w:rsidR="00690FDC" w:rsidRDefault="00690FDC" w:rsidP="00690FDC">
      <w:pPr>
        <w:pStyle w:val="Standard"/>
        <w:numPr>
          <w:ilvl w:val="0"/>
          <w:numId w:val="12"/>
        </w:numPr>
      </w:pPr>
      <w:r>
        <w:t>Członkowie rady mają obowiązek aktywnego uczestniczenia w posiedzeniach rady.</w:t>
      </w:r>
    </w:p>
    <w:p w14:paraId="6F0F35D6" w14:textId="77777777" w:rsidR="00690FDC" w:rsidRDefault="00690FDC" w:rsidP="00690FDC">
      <w:pPr>
        <w:pStyle w:val="Standard"/>
      </w:pPr>
    </w:p>
    <w:p w14:paraId="58A2C863" w14:textId="77777777" w:rsidR="00A43735" w:rsidRDefault="00A43735" w:rsidP="00690FDC">
      <w:pPr>
        <w:pStyle w:val="Standard"/>
        <w:jc w:val="center"/>
        <w:rPr>
          <w:b/>
          <w:bCs/>
        </w:rPr>
      </w:pPr>
    </w:p>
    <w:p w14:paraId="359148D5" w14:textId="52F9EA6A" w:rsidR="00690FDC" w:rsidRDefault="00690FDC" w:rsidP="00690FDC">
      <w:pPr>
        <w:pStyle w:val="Standard"/>
        <w:jc w:val="center"/>
        <w:rPr>
          <w:b/>
          <w:bCs/>
        </w:rPr>
      </w:pPr>
      <w:r>
        <w:rPr>
          <w:b/>
          <w:bCs/>
        </w:rPr>
        <w:lastRenderedPageBreak/>
        <w:t>VIII FUNDUSZE RADY</w:t>
      </w:r>
    </w:p>
    <w:p w14:paraId="21A3D10C" w14:textId="77777777" w:rsidR="00690FDC" w:rsidRDefault="00690FDC" w:rsidP="00690FDC">
      <w:pPr>
        <w:pStyle w:val="Standard"/>
      </w:pPr>
    </w:p>
    <w:p w14:paraId="24977FA5" w14:textId="77777777" w:rsidR="00690FDC" w:rsidRDefault="00690FDC" w:rsidP="00690FDC">
      <w:pPr>
        <w:pStyle w:val="Standard"/>
        <w:jc w:val="center"/>
      </w:pPr>
      <w:r>
        <w:t>§ 20</w:t>
      </w:r>
    </w:p>
    <w:p w14:paraId="63089EF4" w14:textId="77777777" w:rsidR="00690FDC" w:rsidRDefault="00690FDC" w:rsidP="00A43735">
      <w:pPr>
        <w:pStyle w:val="Standard"/>
        <w:numPr>
          <w:ilvl w:val="0"/>
          <w:numId w:val="25"/>
        </w:numPr>
      </w:pPr>
      <w:r>
        <w:t>Rada może gromadzić fundusze przeznaczone na działalność statutową szkoły poprzez:</w:t>
      </w:r>
    </w:p>
    <w:p w14:paraId="5CC6D174" w14:textId="77777777" w:rsidR="00690FDC" w:rsidRDefault="00690FDC" w:rsidP="00A43735">
      <w:pPr>
        <w:pStyle w:val="Standard"/>
        <w:numPr>
          <w:ilvl w:val="0"/>
          <w:numId w:val="26"/>
        </w:numPr>
        <w:ind w:left="1418" w:hanging="284"/>
      </w:pPr>
      <w:r>
        <w:t>dobrowolne składki rodziców;</w:t>
      </w:r>
    </w:p>
    <w:p w14:paraId="525E2EAC" w14:textId="77777777" w:rsidR="00690FDC" w:rsidRDefault="00690FDC" w:rsidP="00A43735">
      <w:pPr>
        <w:pStyle w:val="Standard"/>
        <w:numPr>
          <w:ilvl w:val="0"/>
          <w:numId w:val="26"/>
        </w:numPr>
        <w:ind w:left="1418" w:hanging="284"/>
      </w:pPr>
      <w:r>
        <w:t>darowizny od osób fizycznych i prawnych (celowe i ogólne);</w:t>
      </w:r>
    </w:p>
    <w:p w14:paraId="02316D08" w14:textId="77777777" w:rsidR="00690FDC" w:rsidRDefault="00690FDC" w:rsidP="00A43735">
      <w:pPr>
        <w:pStyle w:val="Standard"/>
        <w:numPr>
          <w:ilvl w:val="0"/>
          <w:numId w:val="26"/>
        </w:numPr>
        <w:ind w:left="1418" w:hanging="284"/>
      </w:pPr>
      <w:r>
        <w:t>dochody z lokat bankowych;</w:t>
      </w:r>
    </w:p>
    <w:p w14:paraId="3D3078A4" w14:textId="305F4FFE" w:rsidR="00690FDC" w:rsidRDefault="00690FDC" w:rsidP="00A43735">
      <w:pPr>
        <w:pStyle w:val="Standard"/>
        <w:numPr>
          <w:ilvl w:val="0"/>
          <w:numId w:val="26"/>
        </w:numPr>
        <w:ind w:left="1418" w:hanging="284"/>
      </w:pPr>
      <w:r>
        <w:t>wpływy z akcji charytatywnych;</w:t>
      </w:r>
    </w:p>
    <w:p w14:paraId="0790EFEB" w14:textId="77777777" w:rsidR="00690FDC" w:rsidRDefault="00690FDC" w:rsidP="00A43735">
      <w:pPr>
        <w:pStyle w:val="Standard"/>
        <w:numPr>
          <w:ilvl w:val="0"/>
          <w:numId w:val="26"/>
        </w:numPr>
        <w:ind w:left="1418" w:hanging="284"/>
      </w:pPr>
      <w:r>
        <w:t>inne źródła.</w:t>
      </w:r>
    </w:p>
    <w:p w14:paraId="5E50C7A9" w14:textId="77777777" w:rsidR="00690FDC" w:rsidRDefault="00690FDC" w:rsidP="00690FDC">
      <w:pPr>
        <w:pStyle w:val="Standard"/>
      </w:pPr>
    </w:p>
    <w:p w14:paraId="5C088E90" w14:textId="77777777" w:rsidR="00690FDC" w:rsidRDefault="00690FDC" w:rsidP="00690FDC">
      <w:pPr>
        <w:pStyle w:val="Standard"/>
        <w:jc w:val="center"/>
      </w:pPr>
      <w:r>
        <w:t>§ 21</w:t>
      </w:r>
    </w:p>
    <w:p w14:paraId="4F5200EE" w14:textId="77777777" w:rsidR="00690FDC" w:rsidRDefault="00690FDC" w:rsidP="00A43735">
      <w:pPr>
        <w:pStyle w:val="Standard"/>
        <w:numPr>
          <w:ilvl w:val="0"/>
          <w:numId w:val="27"/>
        </w:numPr>
      </w:pPr>
      <w:r>
        <w:t>Szczegółowe zasady wydatkowania funduszu ustala corocznie rada w preliminarzu budżetowym – Planie Finansowym Rady Rodziców.</w:t>
      </w:r>
    </w:p>
    <w:p w14:paraId="17FA8367" w14:textId="77777777" w:rsidR="00690FDC" w:rsidRDefault="00690FDC" w:rsidP="00690FDC">
      <w:pPr>
        <w:pStyle w:val="Standard"/>
      </w:pPr>
    </w:p>
    <w:p w14:paraId="008FD133" w14:textId="77777777" w:rsidR="00690FDC" w:rsidRDefault="00690FDC" w:rsidP="00690FDC">
      <w:pPr>
        <w:pStyle w:val="Standard"/>
        <w:jc w:val="center"/>
      </w:pPr>
      <w:r>
        <w:t>§ 22</w:t>
      </w:r>
    </w:p>
    <w:p w14:paraId="28594FA5" w14:textId="77777777" w:rsidR="00690FDC" w:rsidRDefault="00690FDC" w:rsidP="00A43735">
      <w:pPr>
        <w:pStyle w:val="Standard"/>
        <w:numPr>
          <w:ilvl w:val="0"/>
          <w:numId w:val="28"/>
        </w:numPr>
      </w:pPr>
      <w:r>
        <w:t>Pisemne lub ustne wnioski o środki z funduszu rady mogą składać: Dyrektor Szkoły, Rada Pedagogiczna, Samorząd Uczniowski.</w:t>
      </w:r>
    </w:p>
    <w:p w14:paraId="055136AD" w14:textId="77777777" w:rsidR="00690FDC" w:rsidRDefault="00690FDC" w:rsidP="00690FDC">
      <w:pPr>
        <w:pStyle w:val="Standard"/>
      </w:pPr>
    </w:p>
    <w:p w14:paraId="17AB3FA3" w14:textId="77777777" w:rsidR="00690FDC" w:rsidRDefault="00690FDC" w:rsidP="00690FDC">
      <w:pPr>
        <w:pStyle w:val="Standard"/>
        <w:jc w:val="center"/>
      </w:pPr>
      <w:r>
        <w:t>§ 23</w:t>
      </w:r>
    </w:p>
    <w:p w14:paraId="1FB51590" w14:textId="59F568CE" w:rsidR="00690FDC" w:rsidRDefault="00690FDC" w:rsidP="00690FDC">
      <w:pPr>
        <w:pStyle w:val="Standard"/>
        <w:numPr>
          <w:ilvl w:val="0"/>
          <w:numId w:val="14"/>
        </w:numPr>
      </w:pPr>
      <w:r>
        <w:t xml:space="preserve">Rada </w:t>
      </w:r>
      <w:r w:rsidR="00A663D3">
        <w:t xml:space="preserve">Rodziców </w:t>
      </w:r>
      <w:r>
        <w:t>ma wydzielone konto bankowe.</w:t>
      </w:r>
    </w:p>
    <w:p w14:paraId="01090022" w14:textId="6004A09E" w:rsidR="00690FDC" w:rsidRDefault="00A663D3" w:rsidP="00690FDC">
      <w:pPr>
        <w:pStyle w:val="Standard"/>
        <w:numPr>
          <w:ilvl w:val="0"/>
          <w:numId w:val="14"/>
        </w:numPr>
      </w:pPr>
      <w:r>
        <w:t>Rada Rodziców dysponuje ś</w:t>
      </w:r>
      <w:r w:rsidR="00690FDC">
        <w:t>rodkami zgromadzonymi na koncie poprzez dwie upoważnione osoby: przewodniczącego i skarbnika.</w:t>
      </w:r>
    </w:p>
    <w:p w14:paraId="5156C6C5" w14:textId="77777777" w:rsidR="00690FDC" w:rsidRDefault="00690FDC" w:rsidP="00690FDC">
      <w:pPr>
        <w:pStyle w:val="Standard"/>
      </w:pPr>
    </w:p>
    <w:p w14:paraId="061BE452" w14:textId="77777777" w:rsidR="00A43735" w:rsidRDefault="00A43735" w:rsidP="00690FDC">
      <w:pPr>
        <w:pStyle w:val="Standard"/>
        <w:jc w:val="center"/>
        <w:rPr>
          <w:b/>
          <w:bCs/>
        </w:rPr>
      </w:pPr>
    </w:p>
    <w:p w14:paraId="09144E6C" w14:textId="1DE21A69" w:rsidR="00690FDC" w:rsidRDefault="00690FDC" w:rsidP="00690FDC">
      <w:pPr>
        <w:pStyle w:val="Standard"/>
        <w:jc w:val="center"/>
        <w:rPr>
          <w:b/>
          <w:bCs/>
        </w:rPr>
      </w:pPr>
      <w:r>
        <w:rPr>
          <w:b/>
          <w:bCs/>
        </w:rPr>
        <w:t>IX POSTANOWIENIA OGÓLNE</w:t>
      </w:r>
    </w:p>
    <w:p w14:paraId="6B113A35" w14:textId="77777777" w:rsidR="00690FDC" w:rsidRDefault="00690FDC" w:rsidP="00690FDC">
      <w:pPr>
        <w:pStyle w:val="Standard"/>
        <w:jc w:val="center"/>
        <w:rPr>
          <w:b/>
          <w:bCs/>
        </w:rPr>
      </w:pPr>
    </w:p>
    <w:p w14:paraId="0EF2ED35" w14:textId="77777777" w:rsidR="00690FDC" w:rsidRDefault="00690FDC" w:rsidP="00690FDC">
      <w:pPr>
        <w:pStyle w:val="Standard"/>
        <w:jc w:val="center"/>
      </w:pPr>
      <w:r>
        <w:t>§ 24</w:t>
      </w:r>
    </w:p>
    <w:p w14:paraId="153109B1" w14:textId="77777777" w:rsidR="00A43735" w:rsidRDefault="00690FDC" w:rsidP="00A43735">
      <w:pPr>
        <w:pStyle w:val="Standard"/>
        <w:numPr>
          <w:ilvl w:val="0"/>
          <w:numId w:val="29"/>
        </w:numPr>
      </w:pPr>
      <w:r>
        <w:t>Członkowie rad oddziałowych, zarządu Rady Rodziców, jak i członkowie komisji rewizyjnej mogą być odwołani ze swych funkcji przed upływem kadencji, jeśli gremi</w:t>
      </w:r>
      <w:r w:rsidR="007D67B1">
        <w:t>um</w:t>
      </w:r>
      <w:r>
        <w:t>, które dokonał</w:t>
      </w:r>
      <w:r w:rsidR="007D67B1">
        <w:t>o</w:t>
      </w:r>
      <w:r>
        <w:t xml:space="preserve"> ich wyboru postanowią ich odwołać. </w:t>
      </w:r>
    </w:p>
    <w:p w14:paraId="1882B7BD" w14:textId="64831E5F" w:rsidR="00690FDC" w:rsidRDefault="00690FDC" w:rsidP="00A43735">
      <w:pPr>
        <w:pStyle w:val="Standard"/>
        <w:numPr>
          <w:ilvl w:val="0"/>
          <w:numId w:val="29"/>
        </w:numPr>
      </w:pPr>
      <w:r>
        <w:t>Odwołanie następuje w drodze uchwały, w trybie zgodnym z ust. 2 §16 niniejszego regulaminu.</w:t>
      </w:r>
    </w:p>
    <w:p w14:paraId="69CF8AF3" w14:textId="7712DDC6" w:rsidR="00690FDC" w:rsidRDefault="00690FDC" w:rsidP="00690FDC">
      <w:pPr>
        <w:pStyle w:val="Standard"/>
      </w:pPr>
    </w:p>
    <w:p w14:paraId="29D2F9C7" w14:textId="77777777" w:rsidR="00A43735" w:rsidRDefault="00A43735" w:rsidP="00690FDC">
      <w:pPr>
        <w:pStyle w:val="Standard"/>
      </w:pPr>
    </w:p>
    <w:p w14:paraId="2EDFA3AA" w14:textId="211A2A61" w:rsidR="00A43735" w:rsidRDefault="00690FDC" w:rsidP="00361E12">
      <w:pPr>
        <w:pStyle w:val="Standard"/>
        <w:jc w:val="center"/>
      </w:pPr>
      <w:r>
        <w:t>§ 25</w:t>
      </w:r>
    </w:p>
    <w:p w14:paraId="123CF809" w14:textId="77777777" w:rsidR="00690FDC" w:rsidRDefault="00690FDC" w:rsidP="00A43735">
      <w:pPr>
        <w:pStyle w:val="Standard"/>
        <w:numPr>
          <w:ilvl w:val="0"/>
          <w:numId w:val="30"/>
        </w:numPr>
      </w:pPr>
      <w:r>
        <w:t>Rada Rodziców posługuje się pieczątką podłużną:</w:t>
      </w:r>
    </w:p>
    <w:p w14:paraId="480423D9" w14:textId="77777777" w:rsidR="00690FDC" w:rsidRDefault="00690FDC" w:rsidP="00690FDC">
      <w:pPr>
        <w:pStyle w:val="Standard"/>
      </w:pPr>
    </w:p>
    <w:p w14:paraId="61E0069C" w14:textId="77777777" w:rsidR="00690FDC" w:rsidRDefault="00690FDC" w:rsidP="00690FDC">
      <w:pPr>
        <w:pStyle w:val="Standard"/>
      </w:pPr>
    </w:p>
    <w:p w14:paraId="6A6A7326" w14:textId="77777777" w:rsidR="00690FDC" w:rsidRDefault="00690FDC" w:rsidP="00690FDC">
      <w:pPr>
        <w:pStyle w:val="Standard"/>
      </w:pPr>
    </w:p>
    <w:p w14:paraId="10D068E7" w14:textId="77777777" w:rsidR="00690FDC" w:rsidRDefault="00690FDC" w:rsidP="00690FDC">
      <w:pPr>
        <w:pStyle w:val="Standard"/>
      </w:pPr>
    </w:p>
    <w:p w14:paraId="26550F35" w14:textId="77777777" w:rsidR="00690FDC" w:rsidRDefault="00690FDC" w:rsidP="00690FDC">
      <w:pPr>
        <w:pStyle w:val="Standard"/>
      </w:pPr>
    </w:p>
    <w:p w14:paraId="28351AF4" w14:textId="77777777" w:rsidR="00690FDC" w:rsidRDefault="00690FDC" w:rsidP="00690FDC">
      <w:pPr>
        <w:pStyle w:val="Standard"/>
      </w:pPr>
    </w:p>
    <w:p w14:paraId="29AF968A" w14:textId="27985514" w:rsidR="00A43735" w:rsidRDefault="00690FDC" w:rsidP="00361E12">
      <w:pPr>
        <w:pStyle w:val="Standard"/>
        <w:jc w:val="center"/>
      </w:pPr>
      <w:r>
        <w:t>§ 26</w:t>
      </w:r>
      <w:bookmarkStart w:id="0" w:name="_GoBack"/>
      <w:bookmarkEnd w:id="0"/>
    </w:p>
    <w:p w14:paraId="7B6206FE" w14:textId="77777777" w:rsidR="00690FDC" w:rsidRDefault="00690FDC" w:rsidP="00690FDC">
      <w:pPr>
        <w:pStyle w:val="Standard"/>
      </w:pPr>
      <w:r>
        <w:t>Regulamin wchodzi w życie z dniem uchwalenia.</w:t>
      </w:r>
    </w:p>
    <w:p w14:paraId="7AB342F8" w14:textId="77777777" w:rsidR="00690FDC" w:rsidRDefault="00690FDC" w:rsidP="00690FDC">
      <w:pPr>
        <w:pStyle w:val="Standard"/>
      </w:pPr>
    </w:p>
    <w:p w14:paraId="4A1D184F" w14:textId="77777777" w:rsidR="00690FDC" w:rsidRDefault="00690FDC" w:rsidP="00690FDC">
      <w:pPr>
        <w:pStyle w:val="Standard"/>
        <w:jc w:val="center"/>
        <w:rPr>
          <w:b/>
          <w:bCs/>
          <w:sz w:val="28"/>
          <w:szCs w:val="28"/>
        </w:rPr>
      </w:pPr>
    </w:p>
    <w:p w14:paraId="1BDF4B60" w14:textId="77777777" w:rsidR="003C7292" w:rsidRDefault="003C7292"/>
    <w:sectPr w:rsidR="003C7292" w:rsidSect="00361E12">
      <w:pgSz w:w="11906" w:h="16838"/>
      <w:pgMar w:top="993" w:right="1134" w:bottom="993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libr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069E"/>
    <w:multiLevelType w:val="multilevel"/>
    <w:tmpl w:val="3432ED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93D26D3"/>
    <w:multiLevelType w:val="multilevel"/>
    <w:tmpl w:val="3EF6EF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98A2F1B"/>
    <w:multiLevelType w:val="multilevel"/>
    <w:tmpl w:val="B2F86A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B1B2946"/>
    <w:multiLevelType w:val="multilevel"/>
    <w:tmpl w:val="23388FC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0BF14BE8"/>
    <w:multiLevelType w:val="hybridMultilevel"/>
    <w:tmpl w:val="5FEE9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64866"/>
    <w:multiLevelType w:val="hybridMultilevel"/>
    <w:tmpl w:val="1722B48E"/>
    <w:lvl w:ilvl="0" w:tplc="FA44BD6A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77159"/>
    <w:multiLevelType w:val="multilevel"/>
    <w:tmpl w:val="8CBEC9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80826E5"/>
    <w:multiLevelType w:val="hybridMultilevel"/>
    <w:tmpl w:val="A3CC4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110E8"/>
    <w:multiLevelType w:val="multilevel"/>
    <w:tmpl w:val="6F381F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0201387"/>
    <w:multiLevelType w:val="multilevel"/>
    <w:tmpl w:val="42F2AB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2570BA3"/>
    <w:multiLevelType w:val="multilevel"/>
    <w:tmpl w:val="61C419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BAD3984"/>
    <w:multiLevelType w:val="multilevel"/>
    <w:tmpl w:val="60506D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2D9D25EF"/>
    <w:multiLevelType w:val="multilevel"/>
    <w:tmpl w:val="0F6E4A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3EA5230"/>
    <w:multiLevelType w:val="multilevel"/>
    <w:tmpl w:val="A38810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8380CB0"/>
    <w:multiLevelType w:val="multilevel"/>
    <w:tmpl w:val="A43069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BE203A2"/>
    <w:multiLevelType w:val="hybridMultilevel"/>
    <w:tmpl w:val="BC2EAE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60548F"/>
    <w:multiLevelType w:val="hybridMultilevel"/>
    <w:tmpl w:val="A3CC4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F164F"/>
    <w:multiLevelType w:val="multilevel"/>
    <w:tmpl w:val="1292EE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5EDC71AE"/>
    <w:multiLevelType w:val="hybridMultilevel"/>
    <w:tmpl w:val="F716BF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14EA3"/>
    <w:multiLevelType w:val="hybridMultilevel"/>
    <w:tmpl w:val="A2029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B474E"/>
    <w:multiLevelType w:val="multilevel"/>
    <w:tmpl w:val="6DBAD77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6BA14935"/>
    <w:multiLevelType w:val="multilevel"/>
    <w:tmpl w:val="7E1A0E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6CB408E7"/>
    <w:multiLevelType w:val="multilevel"/>
    <w:tmpl w:val="8884C5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74A231A2"/>
    <w:multiLevelType w:val="hybridMultilevel"/>
    <w:tmpl w:val="5FEE9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70552"/>
    <w:multiLevelType w:val="multilevel"/>
    <w:tmpl w:val="A73AFB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77147B9A"/>
    <w:multiLevelType w:val="multilevel"/>
    <w:tmpl w:val="42F2AB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77ED0E66"/>
    <w:multiLevelType w:val="hybridMultilevel"/>
    <w:tmpl w:val="227A0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B468A8"/>
    <w:multiLevelType w:val="multilevel"/>
    <w:tmpl w:val="9DBE0A3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8" w15:restartNumberingAfterBreak="0">
    <w:nsid w:val="7CB928A6"/>
    <w:multiLevelType w:val="hybridMultilevel"/>
    <w:tmpl w:val="622CA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3"/>
  </w:num>
  <w:num w:numId="5">
    <w:abstractNumId w:val="25"/>
  </w:num>
  <w:num w:numId="6">
    <w:abstractNumId w:val="1"/>
  </w:num>
  <w:num w:numId="7">
    <w:abstractNumId w:val="8"/>
  </w:num>
  <w:num w:numId="8">
    <w:abstractNumId w:val="2"/>
  </w:num>
  <w:num w:numId="9">
    <w:abstractNumId w:val="21"/>
  </w:num>
  <w:num w:numId="10">
    <w:abstractNumId w:val="22"/>
  </w:num>
  <w:num w:numId="11">
    <w:abstractNumId w:val="24"/>
  </w:num>
  <w:num w:numId="12">
    <w:abstractNumId w:val="17"/>
  </w:num>
  <w:num w:numId="13">
    <w:abstractNumId w:val="12"/>
  </w:num>
  <w:num w:numId="14">
    <w:abstractNumId w:val="11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7"/>
  </w:num>
  <w:num w:numId="18">
    <w:abstractNumId w:val="20"/>
  </w:num>
  <w:num w:numId="19">
    <w:abstractNumId w:val="9"/>
  </w:num>
  <w:num w:numId="20">
    <w:abstractNumId w:val="10"/>
  </w:num>
  <w:num w:numId="21">
    <w:abstractNumId w:val="23"/>
  </w:num>
  <w:num w:numId="22">
    <w:abstractNumId w:val="4"/>
  </w:num>
  <w:num w:numId="23">
    <w:abstractNumId w:val="18"/>
  </w:num>
  <w:num w:numId="24">
    <w:abstractNumId w:val="5"/>
  </w:num>
  <w:num w:numId="25">
    <w:abstractNumId w:val="26"/>
  </w:num>
  <w:num w:numId="26">
    <w:abstractNumId w:val="0"/>
  </w:num>
  <w:num w:numId="27">
    <w:abstractNumId w:val="19"/>
  </w:num>
  <w:num w:numId="28">
    <w:abstractNumId w:val="16"/>
  </w:num>
  <w:num w:numId="29">
    <w:abstractNumId w:val="7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D02"/>
    <w:rsid w:val="00361E12"/>
    <w:rsid w:val="003C7292"/>
    <w:rsid w:val="005A2D02"/>
    <w:rsid w:val="00690FDC"/>
    <w:rsid w:val="007D67B1"/>
    <w:rsid w:val="00A43735"/>
    <w:rsid w:val="00A663D3"/>
    <w:rsid w:val="00B3244B"/>
    <w:rsid w:val="00CF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37DDC"/>
  <w15:chartTrackingRefBased/>
  <w15:docId w15:val="{76D81876-CD85-4A09-84D7-ED0350C4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32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90F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B3244B"/>
    <w:rPr>
      <w:rFonts w:ascii="Tahoma" w:hAnsi="Tahoma" w:cs="Tahoma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3244B"/>
    <w:rPr>
      <w:rFonts w:ascii="Tahoma" w:eastAsia="Times New Roman" w:hAnsi="Tahoma" w:cs="Tahoma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989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olakk</dc:creator>
  <cp:keywords/>
  <dc:description/>
  <cp:lastModifiedBy>magdalena.pytlik12@gmail.com</cp:lastModifiedBy>
  <cp:revision>2</cp:revision>
  <dcterms:created xsi:type="dcterms:W3CDTF">2017-11-13T14:52:00Z</dcterms:created>
  <dcterms:modified xsi:type="dcterms:W3CDTF">2017-11-13T14:52:00Z</dcterms:modified>
</cp:coreProperties>
</file>